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616"/>
        <w:gridCol w:w="2786"/>
      </w:tblGrid>
      <w:tr w:rsidR="00BB2A59" w:rsidTr="00BB2A59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BB2A59" w:rsidTr="00BB2A59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616" w:type="dxa"/>
            <w:vAlign w:val="center"/>
          </w:tcPr>
          <w:p w:rsidR="00887B3B" w:rsidRPr="00C73C1D" w:rsidRDefault="000F31AD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Default="00887B3B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pt" o:ole="">
                  <v:imagedata r:id="rId6" o:title=""/>
                </v:shape>
                <o:OLEObject Type="Embed" ProgID="PBrush" ShapeID="_x0000_i1025" DrawAspect="Content" ObjectID="_1762941838" r:id="rId7"/>
              </w:object>
            </w:r>
          </w:p>
        </w:tc>
      </w:tr>
      <w:tr w:rsidR="00BB2A59" w:rsidTr="00BB2A59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616" w:type="dxa"/>
            <w:vAlign w:val="center"/>
          </w:tcPr>
          <w:p w:rsidR="00887B3B" w:rsidRPr="00C73C1D" w:rsidRDefault="00A31062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6" w:type="dxa"/>
            <w:vAlign w:val="center"/>
          </w:tcPr>
          <w:p w:rsidR="00887B3B" w:rsidRPr="00C73C1D" w:rsidRDefault="006A42AC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51pt;height:21.75pt" o:ole="">
                  <v:imagedata r:id="rId8" o:title=""/>
                </v:shape>
                <o:OLEObject Type="Embed" ProgID="PBrush" ShapeID="_x0000_i1026" DrawAspect="Content" ObjectID="_1762941839" r:id="rId9"/>
              </w:object>
            </w:r>
          </w:p>
        </w:tc>
      </w:tr>
      <w:tr w:rsidR="00BB2A59" w:rsidTr="00BB2A59">
        <w:trPr>
          <w:trHeight w:val="46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887B3B" w:rsidRPr="00C73C1D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616" w:type="dxa"/>
            <w:vAlign w:val="center"/>
          </w:tcPr>
          <w:p w:rsidR="00887B3B" w:rsidRDefault="00A31062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5280" w:dyaOrig="1410">
                <v:shape id="_x0000_i1027" type="#_x0000_t75" style="width:54pt;height:22.5pt" o:ole="">
                  <v:imagedata r:id="rId10" o:title=""/>
                </v:shape>
                <o:OLEObject Type="Embed" ProgID="PBrush" ShapeID="_x0000_i1027" DrawAspect="Content" ObjectID="_1762941840" r:id="rId11"/>
              </w:object>
            </w:r>
          </w:p>
        </w:tc>
      </w:tr>
      <w:tr w:rsidR="00BB2A59" w:rsidTr="00BB2A59">
        <w:trPr>
          <w:trHeight w:val="462"/>
        </w:trPr>
        <w:tc>
          <w:tcPr>
            <w:tcW w:w="436" w:type="dxa"/>
            <w:vAlign w:val="center"/>
          </w:tcPr>
          <w:p w:rsidR="001467F3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1467F3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Шайба пластиковая</w:t>
            </w:r>
          </w:p>
        </w:tc>
        <w:tc>
          <w:tcPr>
            <w:tcW w:w="616" w:type="dxa"/>
            <w:vAlign w:val="center"/>
          </w:tcPr>
          <w:p w:rsidR="001467F3" w:rsidRDefault="00A31062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vAlign w:val="center"/>
          </w:tcPr>
          <w:p w:rsidR="001467F3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1995" w:dyaOrig="1755">
                <v:shape id="_x0000_i1028" type="#_x0000_t75" style="width:25.5pt;height:20.25pt" o:ole="">
                  <v:imagedata r:id="rId12" o:title=""/>
                </v:shape>
                <o:OLEObject Type="Embed" ProgID="PBrush" ShapeID="_x0000_i1028" DrawAspect="Content" ObjectID="_1762941841" r:id="rId13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616" w:type="dxa"/>
            <w:vAlign w:val="center"/>
          </w:tcPr>
          <w:p w:rsidR="00887B3B" w:rsidRPr="00C73C1D" w:rsidRDefault="00297082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9" type="#_x0000_t75" style="width:59.25pt;height:27pt" o:ole="">
                  <v:imagedata r:id="rId14" o:title=""/>
                </v:shape>
                <o:OLEObject Type="Embed" ProgID="PBrush" ShapeID="_x0000_i1029" DrawAspect="Content" ObjectID="_1762941842" r:id="rId15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61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30" type="#_x0000_t75" style="width:42pt;height:27pt" o:ole="">
                  <v:imagedata r:id="rId16" o:title=""/>
                </v:shape>
                <o:OLEObject Type="Embed" ProgID="PBrush" ShapeID="_x0000_i1030" DrawAspect="Content" ObjectID="_1762941843" r:id="rId17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B06644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для обуви</w:t>
            </w:r>
          </w:p>
        </w:tc>
        <w:tc>
          <w:tcPr>
            <w:tcW w:w="616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B06644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956" cy="3136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96" r="24657" b="15000"/>
                          <a:stretch/>
                        </pic:blipFill>
                        <pic:spPr bwMode="auto">
                          <a:xfrm>
                            <a:off x="0" y="0"/>
                            <a:ext cx="451058" cy="3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062" w:rsidTr="00BB2A59">
        <w:tc>
          <w:tcPr>
            <w:tcW w:w="436" w:type="dxa"/>
            <w:vAlign w:val="center"/>
          </w:tcPr>
          <w:p w:rsidR="00A31062" w:rsidRDefault="00973DD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:rsidR="00A31062" w:rsidRDefault="00A31062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Направляющая 250мм</w:t>
            </w:r>
          </w:p>
        </w:tc>
        <w:tc>
          <w:tcPr>
            <w:tcW w:w="616" w:type="dxa"/>
            <w:vAlign w:val="center"/>
          </w:tcPr>
          <w:p w:rsidR="00A31062" w:rsidRDefault="00A31062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A31062" w:rsidRDefault="00A31062" w:rsidP="00D172E1">
            <w:pPr>
              <w:framePr w:hSpace="180" w:wrap="around" w:vAnchor="text" w:hAnchor="margin" w:x="288" w:y="547"/>
              <w:suppressOverlap/>
              <w:jc w:val="center"/>
              <w:rPr>
                <w:noProof/>
              </w:rPr>
            </w:pPr>
            <w:r>
              <w:object w:dxaOrig="7140" w:dyaOrig="4005">
                <v:shape id="_x0000_i1031" type="#_x0000_t75" style="width:69pt;height:34.5pt" o:ole="">
                  <v:imagedata r:id="rId19" o:title=""/>
                </v:shape>
                <o:OLEObject Type="Embed" ProgID="PBrush" ShapeID="_x0000_i1031" DrawAspect="Content" ObjectID="_1762941844" r:id="rId20"/>
              </w:object>
            </w:r>
          </w:p>
        </w:tc>
      </w:tr>
      <w:tr w:rsidR="00A31062" w:rsidTr="00BB2A59">
        <w:tc>
          <w:tcPr>
            <w:tcW w:w="436" w:type="dxa"/>
            <w:vAlign w:val="center"/>
          </w:tcPr>
          <w:p w:rsidR="00A31062" w:rsidRDefault="00973DD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:rsidR="00A31062" w:rsidRDefault="00A31062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616" w:type="dxa"/>
            <w:vAlign w:val="center"/>
          </w:tcPr>
          <w:p w:rsidR="00A31062" w:rsidRDefault="00A31062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vAlign w:val="center"/>
          </w:tcPr>
          <w:p w:rsidR="00A31062" w:rsidRDefault="00A31062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4785" w:dyaOrig="3735">
                <v:shape id="_x0000_i1032" type="#_x0000_t75" style="width:50.25pt;height:27pt" o:ole="">
                  <v:imagedata r:id="rId21" o:title=""/>
                </v:shape>
                <o:OLEObject Type="Embed" ProgID="PBrush" ShapeID="_x0000_i1032" DrawAspect="Content" ObjectID="_1762941845" r:id="rId22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1467F3" w:rsidRDefault="00973DD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</w:t>
            </w:r>
            <w:r w:rsidR="006A4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467F3" w:rsidRDefault="006A42AC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3" type="#_x0000_t75" style="width:39.75pt;height:18pt" o:ole="">
                  <v:imagedata r:id="rId23" o:title=""/>
                </v:shape>
                <o:OLEObject Type="Embed" ProgID="PBrush" ShapeID="_x0000_i1033" DrawAspect="Content" ObjectID="_1762941846" r:id="rId24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1467F3" w:rsidRDefault="00973DD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3х20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4" type="#_x0000_t75" style="width:78pt;height:22.5pt" o:ole="">
                  <v:imagedata r:id="rId23" o:title=""/>
                </v:shape>
                <o:OLEObject Type="Embed" ProgID="PBrush" ShapeID="_x0000_i1034" DrawAspect="Content" ObjectID="_1762941847" r:id="rId25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Дюбель гвоздь 6х60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467F3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74" cy="384890"/>
                  <wp:effectExtent l="76200" t="0" r="590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6" r="31187"/>
                          <a:stretch/>
                        </pic:blipFill>
                        <pic:spPr bwMode="auto">
                          <a:xfrm rot="5400000">
                            <a:off x="0" y="0"/>
                            <a:ext cx="240621" cy="4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616" w:type="dxa"/>
            <w:vAlign w:val="center"/>
          </w:tcPr>
          <w:p w:rsidR="001467F3" w:rsidRDefault="00973DD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5" type="#_x0000_t75" style="width:32.25pt;height:16.5pt" o:ole="">
                  <v:imagedata r:id="rId27" o:title=""/>
                </v:shape>
                <o:OLEObject Type="Embed" ProgID="PBrush" ShapeID="_x0000_i1035" DrawAspect="Content" ObjectID="_1762941848" r:id="rId28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BB2A59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стыковочный для ДВП</w:t>
            </w:r>
          </w:p>
        </w:tc>
        <w:tc>
          <w:tcPr>
            <w:tcW w:w="616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BB2A59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 w:rsidRPr="0088749E">
              <w:rPr>
                <w:noProof/>
              </w:rPr>
              <w:drawing>
                <wp:inline distT="0" distB="0" distL="0" distR="0" wp14:anchorId="43244074" wp14:editId="60C98232">
                  <wp:extent cx="387706" cy="26397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06" cy="26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2AC" w:rsidTr="00BB2A59">
        <w:tc>
          <w:tcPr>
            <w:tcW w:w="436" w:type="dxa"/>
            <w:vAlign w:val="center"/>
          </w:tcPr>
          <w:p w:rsidR="006A42AC" w:rsidRDefault="006A42AC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9" w:type="dxa"/>
            <w:vAlign w:val="center"/>
          </w:tcPr>
          <w:p w:rsidR="006A42AC" w:rsidRDefault="006A42AC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Еврошуруп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6,3х16</w:t>
            </w:r>
          </w:p>
        </w:tc>
        <w:tc>
          <w:tcPr>
            <w:tcW w:w="616" w:type="dxa"/>
            <w:vAlign w:val="center"/>
          </w:tcPr>
          <w:p w:rsidR="006A42AC" w:rsidRDefault="006A42AC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6A42AC" w:rsidRPr="0088749E" w:rsidRDefault="006A42AC" w:rsidP="00D172E1">
            <w:pPr>
              <w:framePr w:hSpace="180" w:wrap="around" w:vAnchor="text" w:hAnchor="margin" w:x="288" w:y="547"/>
              <w:suppressOverl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5C64A4" wp14:editId="668D9C1A">
                  <wp:extent cx="341194" cy="3411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30" cy="35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082" w:rsidRPr="00A31062" w:rsidRDefault="00720D5F" w:rsidP="00A31062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BA4CF5">
        <w:rPr>
          <w:rFonts w:ascii="Times New Roman" w:hAnsi="Times New Roman" w:cs="Times New Roman"/>
          <w:sz w:val="28"/>
        </w:rPr>
        <w:fldChar w:fldCharType="begin"/>
      </w:r>
      <w:r w:rsidR="00BA4CF5">
        <w:rPr>
          <w:rFonts w:ascii="Times New Roman" w:hAnsi="Times New Roman" w:cs="Times New Roman"/>
          <w:sz w:val="28"/>
        </w:rPr>
        <w:instrText xml:space="preserve"> TIME \@ "dd.MM.yyyy" </w:instrText>
      </w:r>
      <w:r w:rsidR="00BA4CF5">
        <w:rPr>
          <w:rFonts w:ascii="Times New Roman" w:hAnsi="Times New Roman" w:cs="Times New Roman"/>
          <w:sz w:val="28"/>
        </w:rPr>
        <w:fldChar w:fldCharType="separate"/>
      </w:r>
      <w:r w:rsidR="00F64BE8">
        <w:rPr>
          <w:rFonts w:ascii="Times New Roman" w:hAnsi="Times New Roman" w:cs="Times New Roman"/>
          <w:noProof/>
          <w:sz w:val="28"/>
        </w:rPr>
        <w:t>01.12.2023</w:t>
      </w:r>
      <w:r w:rsidR="00BA4CF5">
        <w:rPr>
          <w:rFonts w:ascii="Times New Roman" w:hAnsi="Times New Roman" w:cs="Times New Roman"/>
          <w:sz w:val="28"/>
        </w:rPr>
        <w:fldChar w:fldCharType="end"/>
      </w:r>
    </w:p>
    <w:p w:rsidR="00954DDB" w:rsidRPr="00042510" w:rsidRDefault="00954DDB" w:rsidP="00954DDB">
      <w:pPr>
        <w:pStyle w:val="2"/>
        <w:ind w:left="180" w:firstLine="180"/>
        <w:jc w:val="center"/>
        <w:rPr>
          <w:b/>
          <w:bCs/>
          <w:i w:val="0"/>
        </w:rPr>
      </w:pPr>
      <w:r w:rsidRPr="00042510">
        <w:rPr>
          <w:b/>
          <w:bCs/>
          <w:i w:val="0"/>
        </w:rPr>
        <w:t>ГАРАНТИИ ИЗГОТОВИТЕЛЯ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20"/>
        </w:rPr>
      </w:pPr>
      <w:r w:rsidRPr="00BB2A59">
        <w:rPr>
          <w:rFonts w:ascii="Times New Roman" w:hAnsi="Times New Roman" w:cs="Times New Roman"/>
          <w:sz w:val="18"/>
        </w:rPr>
        <w:t xml:space="preserve">            Гарантийный срок эксплуатации </w:t>
      </w:r>
      <w:r w:rsidRPr="00BB2A59">
        <w:rPr>
          <w:rFonts w:ascii="Times New Roman" w:hAnsi="Times New Roman" w:cs="Times New Roman"/>
          <w:sz w:val="20"/>
        </w:rPr>
        <w:t xml:space="preserve">- 24 месяца </w:t>
      </w:r>
      <w:r w:rsidRPr="00BB2A59">
        <w:rPr>
          <w:rFonts w:ascii="Times New Roman" w:hAnsi="Times New Roman" w:cs="Times New Roman"/>
          <w:sz w:val="18"/>
        </w:rPr>
        <w:t xml:space="preserve">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</w:t>
      </w:r>
      <w:r w:rsidRPr="00BB2A59">
        <w:rPr>
          <w:rFonts w:ascii="Times New Roman" w:hAnsi="Times New Roman" w:cs="Times New Roman"/>
          <w:sz w:val="20"/>
        </w:rPr>
        <w:t>Срок службы - 10 лет.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18"/>
        </w:rPr>
      </w:pPr>
      <w:r w:rsidRPr="00BB2A59">
        <w:rPr>
          <w:rFonts w:ascii="Times New Roman" w:hAnsi="Times New Roman" w:cs="Times New Roman"/>
          <w:sz w:val="18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BB2A59">
        <w:rPr>
          <w:rFonts w:ascii="Times New Roman" w:hAnsi="Times New Roman" w:cs="Times New Roman"/>
          <w:sz w:val="20"/>
          <w:u w:val="single"/>
        </w:rPr>
        <w:t>необходимо сохранять чек и этикетки в течение гарантийного срока</w:t>
      </w:r>
      <w:r w:rsidRPr="00BB2A59">
        <w:rPr>
          <w:rFonts w:ascii="Times New Roman" w:hAnsi="Times New Roman" w:cs="Times New Roman"/>
          <w:sz w:val="18"/>
        </w:rPr>
        <w:t>).</w:t>
      </w:r>
      <w:r w:rsidR="000B68CF" w:rsidRPr="00BB2A59">
        <w:rPr>
          <w:rFonts w:ascii="Times New Roman" w:hAnsi="Times New Roman" w:cs="Times New Roman"/>
          <w:sz w:val="18"/>
        </w:rPr>
        <w:t xml:space="preserve"> По дефектам, появившимся из-за несоблюдения покупателем правил эксплуатации и ухода за мебелью, претензии не принимаются.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BB2A59" w:rsidRDefault="00C73C1D" w:rsidP="00BB2A59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</w:t>
      </w:r>
      <w:proofErr w:type="gramStart"/>
      <w:r w:rsidR="009504B6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предназначена</w:t>
      </w:r>
      <w:proofErr w:type="gramEnd"/>
      <w:r>
        <w:rPr>
          <w:rFonts w:ascii="Times New Roman" w:hAnsi="Times New Roman" w:cs="Times New Roman"/>
        </w:rPr>
        <w:t xml:space="preserve"> для </w:t>
      </w:r>
      <w:r w:rsidR="000F31AD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1062">
        <w:rPr>
          <w:noProof/>
        </w:rPr>
        <w:drawing>
          <wp:inline distT="0" distB="0" distL="0" distR="0">
            <wp:extent cx="1335819" cy="21322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4" t="15795" r="34333" b="15721"/>
                    <a:stretch/>
                  </pic:blipFill>
                  <pic:spPr bwMode="auto">
                    <a:xfrm>
                      <a:off x="0" y="0"/>
                      <a:ext cx="1376701" cy="219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A31062" w:rsidRDefault="000F31AD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</w:t>
      </w:r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>
        <w:rPr>
          <w:rFonts w:ascii="Times New Roman" w:hAnsi="Times New Roman" w:cs="Times New Roman"/>
          <w:b/>
          <w:i/>
          <w:sz w:val="28"/>
        </w:rPr>
        <w:t>100.</w:t>
      </w:r>
      <w:r w:rsidR="00A31062">
        <w:rPr>
          <w:rFonts w:ascii="Times New Roman" w:hAnsi="Times New Roman" w:cs="Times New Roman"/>
          <w:b/>
          <w:i/>
          <w:sz w:val="28"/>
        </w:rPr>
        <w:t>12</w:t>
      </w:r>
    </w:p>
    <w:p w:rsidR="00C73C1D" w:rsidRDefault="000F31AD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A31062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>00х</w:t>
      </w:r>
      <w:r w:rsidR="00A31062">
        <w:rPr>
          <w:rFonts w:ascii="Times New Roman" w:hAnsi="Times New Roman" w:cs="Times New Roman"/>
          <w:b/>
          <w:i/>
          <w:sz w:val="28"/>
        </w:rPr>
        <w:t>1310</w:t>
      </w:r>
      <w:r>
        <w:rPr>
          <w:rFonts w:ascii="Times New Roman" w:hAnsi="Times New Roman" w:cs="Times New Roman"/>
          <w:b/>
          <w:i/>
          <w:sz w:val="28"/>
        </w:rPr>
        <w:t>х</w:t>
      </w:r>
      <w:r w:rsidR="00A31062">
        <w:rPr>
          <w:rFonts w:ascii="Times New Roman" w:hAnsi="Times New Roman" w:cs="Times New Roman"/>
          <w:b/>
          <w:i/>
          <w:sz w:val="28"/>
        </w:rPr>
        <w:t>280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297082" w:rsidRPr="00BA4CF5" w:rsidRDefault="00BA4CF5" w:rsidP="00954DDB">
      <w:pPr>
        <w:spacing w:after="0"/>
        <w:rPr>
          <w:rFonts w:ascii="Times New Roman" w:hAnsi="Times New Roman" w:cs="Times New Roman"/>
          <w:b/>
          <w:sz w:val="18"/>
        </w:rPr>
      </w:pPr>
      <w:r w:rsidRPr="00504507">
        <w:rPr>
          <w:rFonts w:ascii="Times New Roman" w:hAnsi="Times New Roman" w:cs="Times New Roman"/>
          <w:b/>
          <w:sz w:val="18"/>
        </w:rPr>
        <w:t>Декларация о соответствии ЕАЭС №</w:t>
      </w:r>
      <w:r w:rsidRPr="00504507">
        <w:rPr>
          <w:rFonts w:ascii="Times New Roman" w:hAnsi="Times New Roman" w:cs="Times New Roman"/>
          <w:b/>
          <w:sz w:val="18"/>
          <w:lang w:val="en-US"/>
        </w:rPr>
        <w:t>BY</w:t>
      </w:r>
      <w:r w:rsidRPr="00504507">
        <w:rPr>
          <w:rFonts w:ascii="Times New Roman" w:hAnsi="Times New Roman" w:cs="Times New Roman"/>
          <w:b/>
          <w:sz w:val="18"/>
        </w:rPr>
        <w:t>/112 11.01. ТР025 018 05150 по 17.11.2024г.</w:t>
      </w:r>
    </w:p>
    <w:p w:rsidR="00042510" w:rsidRPr="000C534D" w:rsidRDefault="00042510" w:rsidP="003927FB">
      <w:pPr>
        <w:spacing w:after="0"/>
        <w:rPr>
          <w:rFonts w:ascii="Times New Roman" w:hAnsi="Times New Roman" w:cs="Times New Roman"/>
          <w:b/>
          <w:sz w:val="14"/>
        </w:rPr>
      </w:pPr>
    </w:p>
    <w:p w:rsidR="00C73C1D" w:rsidRPr="00621787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b/>
        </w:rPr>
        <w:t>РЕКОМЕНДАЦИИ ПО ОБСЛУЖИВАНИЮ И ЭКСПЛУАТАЦИИ</w:t>
      </w:r>
    </w:p>
    <w:p w:rsidR="00657D88" w:rsidRDefault="00657D88" w:rsidP="00657D88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20"/>
        </w:rPr>
        <w:t xml:space="preserve">           </w:t>
      </w:r>
      <w:r w:rsidRPr="005D0E54">
        <w:rPr>
          <w:rFonts w:ascii="Times New Roman" w:hAnsi="Times New Roman" w:cs="Times New Roman"/>
          <w:sz w:val="18"/>
        </w:rPr>
        <w:t xml:space="preserve">Перед сборкой </w:t>
      </w:r>
      <w:r w:rsidR="000B68CF">
        <w:rPr>
          <w:rFonts w:ascii="Times New Roman" w:hAnsi="Times New Roman" w:cs="Times New Roman"/>
          <w:sz w:val="18"/>
        </w:rPr>
        <w:t xml:space="preserve">внимательно </w:t>
      </w:r>
      <w:r w:rsidRPr="005D0E54">
        <w:rPr>
          <w:rFonts w:ascii="Times New Roman" w:hAnsi="Times New Roman" w:cs="Times New Roman"/>
          <w:sz w:val="18"/>
        </w:rPr>
        <w:t>ознакомьтесь с инструкцией</w:t>
      </w:r>
      <w:r w:rsidR="000B68CF">
        <w:rPr>
          <w:rFonts w:ascii="Times New Roman" w:hAnsi="Times New Roman" w:cs="Times New Roman"/>
          <w:sz w:val="18"/>
        </w:rPr>
        <w:t xml:space="preserve">. </w:t>
      </w:r>
      <w:r w:rsidRPr="005D0E54">
        <w:rPr>
          <w:rFonts w:ascii="Times New Roman" w:hAnsi="Times New Roman" w:cs="Times New Roman"/>
          <w:sz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>
        <w:rPr>
          <w:rFonts w:ascii="Times New Roman" w:hAnsi="Times New Roman" w:cs="Times New Roman"/>
          <w:sz w:val="18"/>
        </w:rPr>
        <w:t>, шуруповерт.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0B68CF" w:rsidRDefault="004E5B9B" w:rsidP="004E5B9B">
      <w:pPr>
        <w:spacing w:after="0"/>
        <w:rPr>
          <w:rFonts w:ascii="Times New Roman" w:hAnsi="Times New Roman" w:cs="Times New Roman"/>
          <w:sz w:val="28"/>
        </w:rPr>
      </w:pPr>
      <w:r w:rsidRPr="000B68CF">
        <w:rPr>
          <w:rFonts w:ascii="Times New Roman" w:hAnsi="Times New Roman" w:cs="Times New Roman"/>
          <w:sz w:val="24"/>
          <w:u w:val="single"/>
        </w:rPr>
        <w:t xml:space="preserve">При эксплуатации мебели </w:t>
      </w:r>
      <w:r w:rsidRPr="000B68CF">
        <w:rPr>
          <w:rFonts w:ascii="Times New Roman" w:hAnsi="Times New Roman" w:cs="Times New Roman"/>
          <w:b/>
          <w:sz w:val="28"/>
          <w:u w:val="single"/>
        </w:rPr>
        <w:t>запрещается</w:t>
      </w:r>
      <w:r w:rsidRPr="000B68CF">
        <w:rPr>
          <w:rFonts w:ascii="Times New Roman" w:hAnsi="Times New Roman" w:cs="Times New Roman"/>
          <w:sz w:val="28"/>
        </w:rPr>
        <w:t>: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</w:t>
      </w:r>
      <w:r w:rsidR="000B68CF">
        <w:rPr>
          <w:rFonts w:ascii="Times New Roman" w:hAnsi="Times New Roman" w:cs="Times New Roman"/>
          <w:sz w:val="18"/>
        </w:rPr>
        <w:t xml:space="preserve">длительный или постоянный </w:t>
      </w:r>
      <w:r w:rsidRPr="005D0E54">
        <w:rPr>
          <w:rFonts w:ascii="Times New Roman" w:hAnsi="Times New Roman" w:cs="Times New Roman"/>
          <w:sz w:val="18"/>
        </w:rPr>
        <w:t>контакт с водой</w:t>
      </w:r>
      <w:r w:rsidR="00297082">
        <w:rPr>
          <w:rFonts w:ascii="Times New Roman" w:hAnsi="Times New Roman" w:cs="Times New Roman"/>
          <w:sz w:val="18"/>
        </w:rPr>
        <w:t xml:space="preserve"> (влажную обувь не допускается укладывать в ящик)</w:t>
      </w:r>
      <w:r w:rsidRPr="005D0E54">
        <w:rPr>
          <w:rFonts w:ascii="Times New Roman" w:hAnsi="Times New Roman" w:cs="Times New Roman"/>
          <w:sz w:val="18"/>
        </w:rPr>
        <w:t>, воздействие горячего пара и огня;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устанавливать изделия вблизи отопительных приборов и вплотную к сырым стенам, </w:t>
      </w:r>
      <w:proofErr w:type="gramStart"/>
      <w:r w:rsidRPr="005D0E54">
        <w:rPr>
          <w:rFonts w:ascii="Times New Roman" w:hAnsi="Times New Roman" w:cs="Times New Roman"/>
          <w:sz w:val="18"/>
        </w:rPr>
        <w:t>а  также</w:t>
      </w:r>
      <w:proofErr w:type="gramEnd"/>
      <w:r w:rsidRPr="005D0E54">
        <w:rPr>
          <w:rFonts w:ascii="Times New Roman" w:hAnsi="Times New Roman" w:cs="Times New Roman"/>
          <w:sz w:val="18"/>
        </w:rPr>
        <w:t xml:space="preserve"> в помещениях с относительной влажностью более 7</w:t>
      </w:r>
      <w:r w:rsidR="000B68CF">
        <w:rPr>
          <w:rFonts w:ascii="Times New Roman" w:hAnsi="Times New Roman" w:cs="Times New Roman"/>
          <w:sz w:val="18"/>
        </w:rPr>
        <w:t>5</w:t>
      </w:r>
      <w:r w:rsidRPr="005D0E54">
        <w:rPr>
          <w:rFonts w:ascii="Times New Roman" w:hAnsi="Times New Roman" w:cs="Times New Roman"/>
          <w:sz w:val="18"/>
        </w:rPr>
        <w:t>%;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перемещать изделия за верхний щит или крышку изделия;</w:t>
      </w:r>
    </w:p>
    <w:p w:rsidR="00297082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4A57A5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042510" w:rsidRPr="005D0E54" w:rsidRDefault="00042510" w:rsidP="004A57A5">
      <w:pPr>
        <w:spacing w:after="0"/>
        <w:rPr>
          <w:rFonts w:ascii="Times New Roman" w:hAnsi="Times New Roman" w:cs="Times New Roman"/>
          <w:sz w:val="18"/>
        </w:rPr>
      </w:pP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621787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621787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   Разложите детали на ровной поверхности.</w:t>
      </w:r>
    </w:p>
    <w:p w:rsidR="0027502F" w:rsidRDefault="00E7042E" w:rsidP="002D298E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</w:t>
      </w:r>
      <w:r w:rsidR="00E71BBE">
        <w:rPr>
          <w:rFonts w:ascii="Times New Roman" w:hAnsi="Times New Roman" w:cs="Times New Roman"/>
          <w:sz w:val="20"/>
        </w:rPr>
        <w:t xml:space="preserve">В </w:t>
      </w:r>
      <w:r w:rsidR="00FA60A7">
        <w:rPr>
          <w:rFonts w:ascii="Times New Roman" w:hAnsi="Times New Roman" w:cs="Times New Roman"/>
          <w:sz w:val="20"/>
        </w:rPr>
        <w:t>стенки</w:t>
      </w:r>
      <w:r w:rsidR="00E71BBE">
        <w:rPr>
          <w:rFonts w:ascii="Times New Roman" w:hAnsi="Times New Roman" w:cs="Times New Roman"/>
          <w:sz w:val="20"/>
        </w:rPr>
        <w:t xml:space="preserve"> боковые </w:t>
      </w:r>
      <w:r w:rsidR="005749CD">
        <w:rPr>
          <w:rFonts w:ascii="Times New Roman" w:hAnsi="Times New Roman" w:cs="Times New Roman"/>
          <w:b/>
          <w:sz w:val="20"/>
        </w:rPr>
        <w:t>3</w:t>
      </w:r>
      <w:r w:rsidR="00E71BBE">
        <w:rPr>
          <w:rFonts w:ascii="Times New Roman" w:hAnsi="Times New Roman" w:cs="Times New Roman"/>
          <w:sz w:val="20"/>
        </w:rPr>
        <w:t>,</w:t>
      </w:r>
      <w:r w:rsidR="00355F62" w:rsidRPr="00355F62">
        <w:rPr>
          <w:rFonts w:ascii="Times New Roman" w:hAnsi="Times New Roman" w:cs="Times New Roman"/>
          <w:b/>
          <w:sz w:val="20"/>
        </w:rPr>
        <w:t>4</w:t>
      </w:r>
      <w:r w:rsidR="00355F62">
        <w:rPr>
          <w:rFonts w:ascii="Times New Roman" w:hAnsi="Times New Roman" w:cs="Times New Roman"/>
          <w:sz w:val="20"/>
        </w:rPr>
        <w:t xml:space="preserve"> </w:t>
      </w:r>
      <w:r w:rsidR="00E71BBE">
        <w:rPr>
          <w:rFonts w:ascii="Times New Roman" w:hAnsi="Times New Roman" w:cs="Times New Roman"/>
          <w:sz w:val="20"/>
        </w:rPr>
        <w:t xml:space="preserve">  в нижнюю часть, вбейте опор</w:t>
      </w:r>
      <w:r w:rsidR="00075378">
        <w:rPr>
          <w:rFonts w:ascii="Times New Roman" w:hAnsi="Times New Roman" w:cs="Times New Roman"/>
          <w:sz w:val="20"/>
        </w:rPr>
        <w:t>ы</w:t>
      </w:r>
      <w:r w:rsidR="00E71BBE">
        <w:rPr>
          <w:rFonts w:ascii="Times New Roman" w:hAnsi="Times New Roman" w:cs="Times New Roman"/>
          <w:sz w:val="20"/>
        </w:rPr>
        <w:t xml:space="preserve"> мебельн</w:t>
      </w:r>
      <w:r w:rsidR="00075378">
        <w:rPr>
          <w:rFonts w:ascii="Times New Roman" w:hAnsi="Times New Roman" w:cs="Times New Roman"/>
          <w:sz w:val="20"/>
        </w:rPr>
        <w:t>ые</w:t>
      </w:r>
      <w:r w:rsidR="00E71BBE">
        <w:rPr>
          <w:rFonts w:ascii="Times New Roman" w:hAnsi="Times New Roman" w:cs="Times New Roman"/>
          <w:sz w:val="20"/>
        </w:rPr>
        <w:t>.</w:t>
      </w:r>
      <w:r w:rsidR="00FA60A7">
        <w:rPr>
          <w:rFonts w:ascii="Times New Roman" w:hAnsi="Times New Roman" w:cs="Times New Roman"/>
          <w:sz w:val="20"/>
        </w:rPr>
        <w:t xml:space="preserve"> Установите стопоры и втулки </w:t>
      </w:r>
      <w:proofErr w:type="spellStart"/>
      <w:r w:rsidR="00FA60A7">
        <w:rPr>
          <w:rFonts w:ascii="Times New Roman" w:hAnsi="Times New Roman" w:cs="Times New Roman"/>
          <w:sz w:val="20"/>
        </w:rPr>
        <w:t>обувницы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при помощи молотка. </w:t>
      </w:r>
      <w:r w:rsidR="005518F0">
        <w:rPr>
          <w:rFonts w:ascii="Times New Roman" w:hAnsi="Times New Roman" w:cs="Times New Roman"/>
          <w:sz w:val="20"/>
        </w:rPr>
        <w:t xml:space="preserve">С помощью </w:t>
      </w:r>
      <w:proofErr w:type="spellStart"/>
      <w:r w:rsidR="005518F0">
        <w:rPr>
          <w:rFonts w:ascii="Times New Roman" w:hAnsi="Times New Roman" w:cs="Times New Roman"/>
          <w:sz w:val="20"/>
        </w:rPr>
        <w:t>саморезов</w:t>
      </w:r>
      <w:proofErr w:type="spellEnd"/>
      <w:r w:rsidR="005518F0">
        <w:rPr>
          <w:rFonts w:ascii="Times New Roman" w:hAnsi="Times New Roman" w:cs="Times New Roman"/>
          <w:sz w:val="20"/>
        </w:rPr>
        <w:t xml:space="preserve"> 4х1</w:t>
      </w:r>
      <w:r w:rsidR="006A42AC">
        <w:rPr>
          <w:rFonts w:ascii="Times New Roman" w:hAnsi="Times New Roman" w:cs="Times New Roman"/>
          <w:sz w:val="20"/>
        </w:rPr>
        <w:t>6</w:t>
      </w:r>
      <w:r w:rsidR="005518F0">
        <w:rPr>
          <w:rFonts w:ascii="Times New Roman" w:hAnsi="Times New Roman" w:cs="Times New Roman"/>
          <w:sz w:val="20"/>
        </w:rPr>
        <w:t xml:space="preserve"> установите </w:t>
      </w:r>
      <w:proofErr w:type="spellStart"/>
      <w:r w:rsidR="005518F0">
        <w:rPr>
          <w:rFonts w:ascii="Times New Roman" w:hAnsi="Times New Roman" w:cs="Times New Roman"/>
          <w:sz w:val="20"/>
        </w:rPr>
        <w:t>направлящие</w:t>
      </w:r>
      <w:proofErr w:type="spellEnd"/>
      <w:r w:rsidR="005518F0">
        <w:rPr>
          <w:rFonts w:ascii="Times New Roman" w:hAnsi="Times New Roman" w:cs="Times New Roman"/>
          <w:sz w:val="20"/>
        </w:rPr>
        <w:t xml:space="preserve"> шариковые (направляющие необходимо предварительно разъединить</w:t>
      </w:r>
      <w:r w:rsidR="0027502F">
        <w:rPr>
          <w:rFonts w:ascii="Times New Roman" w:hAnsi="Times New Roman" w:cs="Times New Roman"/>
          <w:sz w:val="20"/>
        </w:rPr>
        <w:t xml:space="preserve">, вытянув внутренний узкий полоз при нажатии пластикового рычажка). </w:t>
      </w:r>
      <w:r w:rsidR="00FA60A7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FA60A7">
        <w:rPr>
          <w:rFonts w:ascii="Times New Roman" w:hAnsi="Times New Roman" w:cs="Times New Roman"/>
          <w:sz w:val="20"/>
        </w:rPr>
        <w:t>фальшпланку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</w:t>
      </w:r>
      <w:r w:rsidR="00FA60A7" w:rsidRPr="00FA60A7">
        <w:rPr>
          <w:rFonts w:ascii="Times New Roman" w:hAnsi="Times New Roman" w:cs="Times New Roman"/>
          <w:b/>
          <w:sz w:val="20"/>
        </w:rPr>
        <w:t>7</w:t>
      </w:r>
      <w:r w:rsidR="00FA60A7">
        <w:rPr>
          <w:rFonts w:ascii="Times New Roman" w:hAnsi="Times New Roman" w:cs="Times New Roman"/>
          <w:sz w:val="20"/>
        </w:rPr>
        <w:t xml:space="preserve"> в отверстия </w:t>
      </w:r>
      <w:r w:rsidR="00FA60A7" w:rsidRPr="00621787">
        <w:rPr>
          <w:rFonts w:ascii="Times New Roman" w:hAnsi="Times New Roman" w:cs="Times New Roman"/>
          <w:sz w:val="20"/>
        </w:rPr>
        <w:t>Ø</w:t>
      </w:r>
      <w:r w:rsidR="00FA60A7">
        <w:rPr>
          <w:rFonts w:ascii="Times New Roman" w:hAnsi="Times New Roman" w:cs="Times New Roman"/>
          <w:sz w:val="20"/>
        </w:rPr>
        <w:t xml:space="preserve"> 8мм вбейте </w:t>
      </w:r>
      <w:proofErr w:type="spellStart"/>
      <w:r w:rsidR="00FA60A7">
        <w:rPr>
          <w:rFonts w:ascii="Times New Roman" w:hAnsi="Times New Roman" w:cs="Times New Roman"/>
          <w:sz w:val="20"/>
        </w:rPr>
        <w:t>шкант</w:t>
      </w:r>
      <w:proofErr w:type="spellEnd"/>
      <w:r w:rsidR="00FA60A7">
        <w:rPr>
          <w:rFonts w:ascii="Times New Roman" w:hAnsi="Times New Roman" w:cs="Times New Roman"/>
          <w:sz w:val="20"/>
        </w:rPr>
        <w:t xml:space="preserve"> 8х35. </w:t>
      </w:r>
      <w:r w:rsidR="00FA60A7" w:rsidRPr="00042510">
        <w:rPr>
          <w:rFonts w:ascii="Times New Roman" w:hAnsi="Times New Roman" w:cs="Times New Roman"/>
          <w:b/>
          <w:sz w:val="20"/>
          <w:szCs w:val="20"/>
        </w:rPr>
        <w:t xml:space="preserve">Примечание: Прежде чем вбить </w:t>
      </w:r>
      <w:proofErr w:type="spellStart"/>
      <w:r w:rsidR="00FA60A7" w:rsidRPr="00042510">
        <w:rPr>
          <w:rFonts w:ascii="Times New Roman" w:hAnsi="Times New Roman" w:cs="Times New Roman"/>
          <w:b/>
          <w:sz w:val="20"/>
          <w:szCs w:val="20"/>
        </w:rPr>
        <w:t>шканты</w:t>
      </w:r>
      <w:proofErr w:type="spellEnd"/>
      <w:r w:rsidR="00FA60A7" w:rsidRPr="00042510">
        <w:rPr>
          <w:rFonts w:ascii="Times New Roman" w:hAnsi="Times New Roman" w:cs="Times New Roman"/>
          <w:b/>
          <w:sz w:val="20"/>
          <w:szCs w:val="20"/>
        </w:rPr>
        <w:t xml:space="preserve">, смажьте их клеем ПВА. В комплект фурнитуры не входит клей ПВА. </w:t>
      </w:r>
      <w:r w:rsidR="002750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02F" w:rsidRPr="0027502F">
        <w:rPr>
          <w:rFonts w:ascii="Times New Roman" w:hAnsi="Times New Roman" w:cs="Times New Roman"/>
          <w:sz w:val="20"/>
          <w:szCs w:val="20"/>
        </w:rPr>
        <w:t>Соберите ящик. Для этого соедините детали</w:t>
      </w:r>
      <w:r w:rsidR="002750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02F" w:rsidRPr="0027502F">
        <w:rPr>
          <w:rFonts w:ascii="Times New Roman" w:hAnsi="Times New Roman" w:cs="Times New Roman"/>
          <w:b/>
          <w:sz w:val="20"/>
          <w:szCs w:val="20"/>
        </w:rPr>
        <w:t>9, 10, 11</w:t>
      </w:r>
      <w:r w:rsidR="0027502F">
        <w:rPr>
          <w:rFonts w:ascii="Times New Roman" w:hAnsi="Times New Roman" w:cs="Times New Roman"/>
          <w:sz w:val="20"/>
          <w:szCs w:val="20"/>
        </w:rPr>
        <w:t xml:space="preserve"> при помощи стяжки 7х50. На боковые стенки </w:t>
      </w:r>
      <w:r w:rsidR="0027502F" w:rsidRPr="0027502F">
        <w:rPr>
          <w:rFonts w:ascii="Times New Roman" w:hAnsi="Times New Roman" w:cs="Times New Roman"/>
          <w:b/>
          <w:sz w:val="20"/>
          <w:szCs w:val="20"/>
        </w:rPr>
        <w:t>9, 10</w:t>
      </w:r>
      <w:r w:rsidR="0027502F">
        <w:rPr>
          <w:rFonts w:ascii="Times New Roman" w:hAnsi="Times New Roman" w:cs="Times New Roman"/>
          <w:sz w:val="20"/>
          <w:szCs w:val="20"/>
        </w:rPr>
        <w:t xml:space="preserve"> прикрепите направляющие на саморез 4х1</w:t>
      </w:r>
      <w:r w:rsidR="006A42AC">
        <w:rPr>
          <w:rFonts w:ascii="Times New Roman" w:hAnsi="Times New Roman" w:cs="Times New Roman"/>
          <w:sz w:val="20"/>
          <w:szCs w:val="20"/>
        </w:rPr>
        <w:t>6</w:t>
      </w:r>
      <w:r w:rsidR="0027502F">
        <w:rPr>
          <w:rFonts w:ascii="Times New Roman" w:hAnsi="Times New Roman" w:cs="Times New Roman"/>
          <w:sz w:val="20"/>
          <w:szCs w:val="20"/>
        </w:rPr>
        <w:t xml:space="preserve">. Выровняв диагональ ящика установите дно ДВП </w:t>
      </w:r>
      <w:r w:rsidR="0027502F" w:rsidRPr="0027502F">
        <w:rPr>
          <w:rFonts w:ascii="Times New Roman" w:hAnsi="Times New Roman" w:cs="Times New Roman"/>
          <w:b/>
          <w:sz w:val="20"/>
          <w:szCs w:val="20"/>
        </w:rPr>
        <w:t>15</w:t>
      </w:r>
      <w:r w:rsidR="0027502F">
        <w:rPr>
          <w:rFonts w:ascii="Times New Roman" w:hAnsi="Times New Roman" w:cs="Times New Roman"/>
          <w:sz w:val="20"/>
          <w:szCs w:val="20"/>
        </w:rPr>
        <w:t xml:space="preserve">, используя гвозди. На фасад 8 в отверстия    </w:t>
      </w:r>
      <w:r w:rsidR="0027502F" w:rsidRPr="00621787">
        <w:rPr>
          <w:rFonts w:ascii="Times New Roman" w:hAnsi="Times New Roman" w:cs="Times New Roman"/>
          <w:sz w:val="20"/>
        </w:rPr>
        <w:t>Ø</w:t>
      </w:r>
      <w:r w:rsidR="0027502F">
        <w:rPr>
          <w:rFonts w:ascii="Times New Roman" w:hAnsi="Times New Roman" w:cs="Times New Roman"/>
          <w:sz w:val="20"/>
        </w:rPr>
        <w:t xml:space="preserve"> 8</w:t>
      </w:r>
      <w:proofErr w:type="gramStart"/>
      <w:r w:rsidR="0027502F">
        <w:rPr>
          <w:rFonts w:ascii="Times New Roman" w:hAnsi="Times New Roman" w:cs="Times New Roman"/>
          <w:sz w:val="20"/>
        </w:rPr>
        <w:t xml:space="preserve">мм </w:t>
      </w:r>
      <w:r w:rsidR="0027502F">
        <w:rPr>
          <w:rFonts w:ascii="Times New Roman" w:hAnsi="Times New Roman" w:cs="Times New Roman"/>
          <w:sz w:val="20"/>
          <w:szCs w:val="20"/>
        </w:rPr>
        <w:t xml:space="preserve"> </w:t>
      </w:r>
      <w:r w:rsidR="0027502F">
        <w:rPr>
          <w:rFonts w:ascii="Times New Roman" w:hAnsi="Times New Roman" w:cs="Times New Roman"/>
          <w:sz w:val="20"/>
        </w:rPr>
        <w:t>вбейте</w:t>
      </w:r>
      <w:proofErr w:type="gramEnd"/>
      <w:r w:rsidR="002750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7502F">
        <w:rPr>
          <w:rFonts w:ascii="Times New Roman" w:hAnsi="Times New Roman" w:cs="Times New Roman"/>
          <w:sz w:val="20"/>
        </w:rPr>
        <w:t>шкант</w:t>
      </w:r>
      <w:proofErr w:type="spellEnd"/>
      <w:r w:rsidR="0027502F">
        <w:rPr>
          <w:rFonts w:ascii="Times New Roman" w:hAnsi="Times New Roman" w:cs="Times New Roman"/>
          <w:sz w:val="20"/>
        </w:rPr>
        <w:t xml:space="preserve"> 8х35, в несквозные </w:t>
      </w:r>
      <w:proofErr w:type="spellStart"/>
      <w:r w:rsidR="0027502F">
        <w:rPr>
          <w:rFonts w:ascii="Times New Roman" w:hAnsi="Times New Roman" w:cs="Times New Roman"/>
          <w:sz w:val="20"/>
        </w:rPr>
        <w:t>отвертия</w:t>
      </w:r>
      <w:proofErr w:type="spellEnd"/>
      <w:r w:rsidR="0027502F">
        <w:rPr>
          <w:rFonts w:ascii="Times New Roman" w:hAnsi="Times New Roman" w:cs="Times New Roman"/>
          <w:sz w:val="20"/>
        </w:rPr>
        <w:t xml:space="preserve"> </w:t>
      </w:r>
      <w:r w:rsidR="0027502F" w:rsidRPr="00621787">
        <w:rPr>
          <w:rFonts w:ascii="Times New Roman" w:hAnsi="Times New Roman" w:cs="Times New Roman"/>
          <w:sz w:val="20"/>
        </w:rPr>
        <w:t>Ø</w:t>
      </w:r>
      <w:r w:rsidR="0027502F">
        <w:rPr>
          <w:rFonts w:ascii="Times New Roman" w:hAnsi="Times New Roman" w:cs="Times New Roman"/>
          <w:sz w:val="20"/>
        </w:rPr>
        <w:t xml:space="preserve"> 5мм вкрутите винт эксцентрика. Соедините корпус ящика с фасадом. В </w:t>
      </w:r>
      <w:proofErr w:type="gramStart"/>
      <w:r w:rsidR="0027502F">
        <w:rPr>
          <w:rFonts w:ascii="Times New Roman" w:hAnsi="Times New Roman" w:cs="Times New Roman"/>
          <w:sz w:val="20"/>
        </w:rPr>
        <w:t xml:space="preserve">отверстия  </w:t>
      </w:r>
      <w:r w:rsidR="0027502F" w:rsidRPr="00621787">
        <w:rPr>
          <w:rFonts w:ascii="Times New Roman" w:hAnsi="Times New Roman" w:cs="Times New Roman"/>
          <w:sz w:val="20"/>
        </w:rPr>
        <w:t>Ø</w:t>
      </w:r>
      <w:proofErr w:type="gramEnd"/>
      <w:r w:rsidR="0027502F">
        <w:rPr>
          <w:rFonts w:ascii="Times New Roman" w:hAnsi="Times New Roman" w:cs="Times New Roman"/>
          <w:sz w:val="20"/>
        </w:rPr>
        <w:t xml:space="preserve"> 15мм вкрутите шток эксцентрика и зажмите с помощью отвертки. Установите ручку на винт.</w:t>
      </w:r>
    </w:p>
    <w:p w:rsidR="00ED5E82" w:rsidRDefault="0027502F" w:rsidP="002D29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5E82">
        <w:rPr>
          <w:rFonts w:ascii="Times New Roman" w:hAnsi="Times New Roman" w:cs="Times New Roman"/>
          <w:sz w:val="20"/>
          <w:szCs w:val="20"/>
        </w:rPr>
        <w:t>Произведите сборку корпуса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D5E82">
        <w:rPr>
          <w:rFonts w:ascii="Times New Roman" w:hAnsi="Times New Roman" w:cs="Times New Roman"/>
          <w:sz w:val="20"/>
          <w:szCs w:val="20"/>
        </w:rPr>
        <w:t xml:space="preserve">соединив детали </w:t>
      </w:r>
      <w:r w:rsidR="00ED5E82" w:rsidRPr="0027502F">
        <w:rPr>
          <w:rFonts w:ascii="Times New Roman" w:hAnsi="Times New Roman" w:cs="Times New Roman"/>
          <w:b/>
          <w:sz w:val="20"/>
          <w:szCs w:val="20"/>
        </w:rPr>
        <w:t>1, 2, 3, 4, 5, 7</w:t>
      </w:r>
      <w:r w:rsidR="00ED5E82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gramStart"/>
      <w:r w:rsidR="00ED5E82">
        <w:rPr>
          <w:rFonts w:ascii="Times New Roman" w:hAnsi="Times New Roman" w:cs="Times New Roman"/>
          <w:sz w:val="20"/>
          <w:szCs w:val="20"/>
        </w:rPr>
        <w:t xml:space="preserve">помощи </w:t>
      </w:r>
      <w:r w:rsid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стяжки</w:t>
      </w:r>
      <w:proofErr w:type="gramEnd"/>
      <w:r w:rsidR="00ED5E82">
        <w:rPr>
          <w:rFonts w:ascii="Times New Roman" w:hAnsi="Times New Roman" w:cs="Times New Roman"/>
          <w:sz w:val="20"/>
          <w:szCs w:val="20"/>
        </w:rPr>
        <w:t xml:space="preserve"> 7х50мм</w:t>
      </w:r>
      <w:r w:rsidR="00ED5E82" w:rsidRP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. Выровняв диагонали корпуса установите заднюю стенку</w:t>
      </w:r>
      <w:r w:rsidR="00C653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6535B" w:rsidRPr="00C6535B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ED5E82">
        <w:rPr>
          <w:rFonts w:ascii="Times New Roman" w:hAnsi="Times New Roman" w:cs="Times New Roman"/>
          <w:sz w:val="20"/>
          <w:szCs w:val="20"/>
        </w:rPr>
        <w:t xml:space="preserve"> </w:t>
      </w:r>
      <w:r w:rsidR="00C6535B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C6535B">
        <w:rPr>
          <w:rFonts w:ascii="Times New Roman" w:hAnsi="Times New Roman" w:cs="Times New Roman"/>
          <w:sz w:val="20"/>
          <w:szCs w:val="20"/>
        </w:rPr>
        <w:t xml:space="preserve"> помощи гвоздей, используя для соединения стыковочный профиль для ДВП.  </w:t>
      </w:r>
      <w:r w:rsidR="00C6535B"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 w:rsidR="00C6535B">
        <w:rPr>
          <w:rFonts w:ascii="Times New Roman" w:hAnsi="Times New Roman" w:cs="Times New Roman"/>
          <w:sz w:val="20"/>
        </w:rPr>
        <w:t xml:space="preserve"> и шурупы</w:t>
      </w:r>
      <w:r w:rsidR="00C6535B" w:rsidRPr="00621787">
        <w:rPr>
          <w:rFonts w:ascii="Times New Roman" w:hAnsi="Times New Roman" w:cs="Times New Roman"/>
          <w:sz w:val="20"/>
        </w:rPr>
        <w:t>, если в этом есть необходимость</w:t>
      </w:r>
      <w:r w:rsidR="00C6535B">
        <w:rPr>
          <w:rFonts w:ascii="Times New Roman" w:hAnsi="Times New Roman" w:cs="Times New Roman"/>
          <w:sz w:val="20"/>
        </w:rPr>
        <w:t>.</w:t>
      </w:r>
    </w:p>
    <w:p w:rsidR="00075378" w:rsidRDefault="002D298E" w:rsidP="00C6535B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Согласно </w:t>
      </w:r>
      <w:proofErr w:type="gramStart"/>
      <w:r w:rsidRPr="00621787">
        <w:rPr>
          <w:rFonts w:ascii="Times New Roman" w:hAnsi="Times New Roman" w:cs="Times New Roman"/>
          <w:sz w:val="20"/>
        </w:rPr>
        <w:t>схеме сборки</w:t>
      </w:r>
      <w:proofErr w:type="gramEnd"/>
      <w:r w:rsidRPr="00621787">
        <w:rPr>
          <w:rFonts w:ascii="Times New Roman" w:hAnsi="Times New Roman" w:cs="Times New Roman"/>
          <w:sz w:val="20"/>
        </w:rPr>
        <w:t xml:space="preserve"> при помощи </w:t>
      </w:r>
      <w:r w:rsidR="00C6535B">
        <w:rPr>
          <w:rFonts w:ascii="Times New Roman" w:hAnsi="Times New Roman" w:cs="Times New Roman"/>
          <w:sz w:val="20"/>
        </w:rPr>
        <w:t>шурупа 4х1</w:t>
      </w:r>
      <w:r w:rsidR="006A42AC">
        <w:rPr>
          <w:rFonts w:ascii="Times New Roman" w:hAnsi="Times New Roman" w:cs="Times New Roman"/>
          <w:sz w:val="20"/>
        </w:rPr>
        <w:t>6</w:t>
      </w:r>
      <w:r w:rsidRPr="00621787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 xml:space="preserve">произведите сборку фасада и механизма для обуви по наметкам. На винты установите ручку. Установите планки </w:t>
      </w:r>
      <w:r w:rsidR="00E415DF" w:rsidRPr="00E415DF">
        <w:rPr>
          <w:rFonts w:ascii="Times New Roman" w:hAnsi="Times New Roman" w:cs="Times New Roman"/>
          <w:b/>
          <w:sz w:val="20"/>
        </w:rPr>
        <w:t>12</w:t>
      </w:r>
      <w:r w:rsidR="00C6535B" w:rsidRPr="00E415DF">
        <w:rPr>
          <w:rFonts w:ascii="Times New Roman" w:hAnsi="Times New Roman" w:cs="Times New Roman"/>
          <w:b/>
          <w:sz w:val="20"/>
        </w:rPr>
        <w:t>, 1</w:t>
      </w:r>
      <w:r w:rsidR="00E415DF" w:rsidRPr="00E415DF">
        <w:rPr>
          <w:rFonts w:ascii="Times New Roman" w:hAnsi="Times New Roman" w:cs="Times New Roman"/>
          <w:b/>
          <w:sz w:val="20"/>
        </w:rPr>
        <w:t>3</w:t>
      </w:r>
      <w:r w:rsidR="00C6535B">
        <w:rPr>
          <w:rFonts w:ascii="Times New Roman" w:hAnsi="Times New Roman" w:cs="Times New Roman"/>
          <w:sz w:val="20"/>
        </w:rPr>
        <w:t xml:space="preserve"> и аккуратно закрепите их при помощи шурупов 3х20. Установите ящик в корпус и закрепите их при помощи втулок</w:t>
      </w:r>
      <w:r w:rsidR="002A4DBD">
        <w:rPr>
          <w:rFonts w:ascii="Times New Roman" w:hAnsi="Times New Roman" w:cs="Times New Roman"/>
          <w:sz w:val="20"/>
        </w:rPr>
        <w:t xml:space="preserve">, при необходимости используя </w:t>
      </w:r>
      <w:proofErr w:type="spellStart"/>
      <w:r w:rsidR="006A42AC">
        <w:rPr>
          <w:rFonts w:ascii="Times New Roman" w:hAnsi="Times New Roman" w:cs="Times New Roman"/>
          <w:sz w:val="20"/>
        </w:rPr>
        <w:t>евро</w:t>
      </w:r>
      <w:r w:rsidR="00C6535B">
        <w:rPr>
          <w:rFonts w:ascii="Times New Roman" w:hAnsi="Times New Roman" w:cs="Times New Roman"/>
          <w:sz w:val="20"/>
        </w:rPr>
        <w:t>шуруп</w:t>
      </w:r>
      <w:proofErr w:type="spellEnd"/>
      <w:r w:rsidR="00C6535B">
        <w:rPr>
          <w:rFonts w:ascii="Times New Roman" w:hAnsi="Times New Roman" w:cs="Times New Roman"/>
          <w:sz w:val="20"/>
        </w:rPr>
        <w:t xml:space="preserve"> </w:t>
      </w:r>
      <w:r w:rsidR="006A42AC">
        <w:rPr>
          <w:rFonts w:ascii="Times New Roman" w:hAnsi="Times New Roman" w:cs="Times New Roman"/>
          <w:sz w:val="20"/>
        </w:rPr>
        <w:t>6,3</w:t>
      </w:r>
      <w:r w:rsidR="00C6535B">
        <w:rPr>
          <w:rFonts w:ascii="Times New Roman" w:hAnsi="Times New Roman" w:cs="Times New Roman"/>
          <w:sz w:val="20"/>
        </w:rPr>
        <w:t>х1</w:t>
      </w:r>
      <w:r w:rsidR="006A42AC">
        <w:rPr>
          <w:rFonts w:ascii="Times New Roman" w:hAnsi="Times New Roman" w:cs="Times New Roman"/>
          <w:sz w:val="20"/>
        </w:rPr>
        <w:t>6</w:t>
      </w:r>
      <w:r w:rsidR="00C6535B">
        <w:rPr>
          <w:rFonts w:ascii="Times New Roman" w:hAnsi="Times New Roman" w:cs="Times New Roman"/>
          <w:sz w:val="20"/>
        </w:rPr>
        <w:t xml:space="preserve">. </w:t>
      </w:r>
      <w:r w:rsidR="002A4DBD">
        <w:rPr>
          <w:rFonts w:ascii="Times New Roman" w:hAnsi="Times New Roman" w:cs="Times New Roman"/>
          <w:sz w:val="20"/>
        </w:rPr>
        <w:t>Ч</w:t>
      </w:r>
      <w:r w:rsidR="00C6535B">
        <w:rPr>
          <w:rFonts w:ascii="Times New Roman" w:hAnsi="Times New Roman" w:cs="Times New Roman"/>
          <w:sz w:val="20"/>
        </w:rPr>
        <w:t xml:space="preserve">ерез отверстия </w:t>
      </w:r>
      <w:r w:rsidR="00C6535B" w:rsidRPr="00621787">
        <w:rPr>
          <w:rFonts w:ascii="Times New Roman" w:hAnsi="Times New Roman" w:cs="Times New Roman"/>
          <w:sz w:val="20"/>
        </w:rPr>
        <w:t>Ø</w:t>
      </w:r>
      <w:r w:rsidR="00C6535B">
        <w:rPr>
          <w:rFonts w:ascii="Times New Roman" w:hAnsi="Times New Roman" w:cs="Times New Roman"/>
          <w:sz w:val="20"/>
        </w:rPr>
        <w:t xml:space="preserve">6мм </w:t>
      </w:r>
      <w:r w:rsidR="002A4DBD">
        <w:rPr>
          <w:rFonts w:ascii="Times New Roman" w:hAnsi="Times New Roman" w:cs="Times New Roman"/>
          <w:sz w:val="20"/>
        </w:rPr>
        <w:t xml:space="preserve">на </w:t>
      </w:r>
      <w:proofErr w:type="spellStart"/>
      <w:r w:rsidR="002A4DBD">
        <w:rPr>
          <w:rFonts w:ascii="Times New Roman" w:hAnsi="Times New Roman" w:cs="Times New Roman"/>
          <w:sz w:val="20"/>
        </w:rPr>
        <w:t>фальшпланке</w:t>
      </w:r>
      <w:proofErr w:type="spellEnd"/>
      <w:r w:rsidR="002A4DBD">
        <w:rPr>
          <w:rFonts w:ascii="Times New Roman" w:hAnsi="Times New Roman" w:cs="Times New Roman"/>
          <w:sz w:val="20"/>
        </w:rPr>
        <w:t xml:space="preserve"> </w:t>
      </w:r>
      <w:r w:rsidR="00B671ED" w:rsidRPr="00B671ED">
        <w:rPr>
          <w:rFonts w:ascii="Times New Roman" w:hAnsi="Times New Roman" w:cs="Times New Roman"/>
          <w:b/>
          <w:sz w:val="20"/>
        </w:rPr>
        <w:t>7</w:t>
      </w:r>
      <w:r w:rsidR="00B671ED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>закрепите изделие к стене при помощи дюбеля.</w:t>
      </w:r>
    </w:p>
    <w:p w:rsidR="00E415DF" w:rsidRPr="00621787" w:rsidRDefault="00E415DF" w:rsidP="00C6535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Установите ящик по направляющим в корпус.</w:t>
      </w:r>
    </w:p>
    <w:p w:rsidR="00F857F5" w:rsidRDefault="00F857F5" w:rsidP="00C6535B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>
        <w:rPr>
          <w:rFonts w:ascii="Times New Roman" w:hAnsi="Times New Roman" w:cs="Times New Roman"/>
          <w:sz w:val="20"/>
        </w:rPr>
        <w:t xml:space="preserve"> и шурупы</w:t>
      </w:r>
      <w:r w:rsidRPr="00621787">
        <w:rPr>
          <w:rFonts w:ascii="Times New Roman" w:hAnsi="Times New Roman" w:cs="Times New Roman"/>
          <w:sz w:val="20"/>
        </w:rPr>
        <w:t>, если в этом есть необходимость.</w:t>
      </w:r>
    </w:p>
    <w:p w:rsidR="009E0B89" w:rsidRPr="00F857F5" w:rsidRDefault="004133DE" w:rsidP="00F85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787">
        <w:rPr>
          <w:rFonts w:ascii="Times New Roman" w:hAnsi="Times New Roman" w:cs="Times New Roman"/>
          <w:b/>
          <w:sz w:val="20"/>
          <w:szCs w:val="20"/>
        </w:rPr>
        <w:tab/>
      </w:r>
      <w:r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027F61" w:rsidRPr="00042510" w:rsidRDefault="00027F61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 xml:space="preserve">Схема сборки </w:t>
      </w:r>
      <w:r w:rsidR="00297082">
        <w:rPr>
          <w:rFonts w:ascii="Times New Roman" w:hAnsi="Times New Roman" w:cs="Times New Roman"/>
          <w:b/>
          <w:i/>
          <w:sz w:val="28"/>
          <w:szCs w:val="20"/>
        </w:rPr>
        <w:t>тумбы</w:t>
      </w:r>
    </w:p>
    <w:p w:rsidR="00297082" w:rsidRDefault="001A079F" w:rsidP="00E415DF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1550505" cy="10480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71" cy="10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9F" w:rsidRDefault="00E415DF" w:rsidP="00E415D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t xml:space="preserve">                  </w:t>
      </w:r>
      <w:r w:rsidR="00693571">
        <w:rPr>
          <w:noProof/>
        </w:rPr>
        <w:drawing>
          <wp:inline distT="0" distB="0" distL="0" distR="0">
            <wp:extent cx="1510748" cy="16827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2" t="34027" r="36666" b="15704"/>
                    <a:stretch/>
                  </pic:blipFill>
                  <pic:spPr bwMode="auto">
                    <a:xfrm>
                      <a:off x="0" y="0"/>
                      <a:ext cx="1539357" cy="17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</w:rPr>
        <w:t xml:space="preserve">                </w:t>
      </w:r>
      <w:r w:rsidR="005518F0">
        <w:rPr>
          <w:noProof/>
        </w:rPr>
        <w:drawing>
          <wp:inline distT="0" distB="0" distL="0" distR="0">
            <wp:extent cx="1510748" cy="9081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42" cy="9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A1" w:rsidRDefault="00E34BA1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</w:t>
      </w:r>
      <w:r w:rsidR="00A31062">
        <w:rPr>
          <w:rFonts w:ascii="Times New Roman" w:hAnsi="Times New Roman" w:cs="Times New Roman"/>
          <w:b/>
          <w:i/>
          <w:sz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766B0" w:rsidRPr="00954DDB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602</w:t>
            </w:r>
          </w:p>
        </w:tc>
        <w:tc>
          <w:tcPr>
            <w:tcW w:w="992" w:type="dxa"/>
          </w:tcPr>
          <w:p w:rsidR="00E766B0" w:rsidRPr="00954DDB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275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E34BA1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90394D" w:rsidRPr="00954DDB" w:rsidRDefault="001A079F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275</w:t>
            </w:r>
          </w:p>
        </w:tc>
        <w:tc>
          <w:tcPr>
            <w:tcW w:w="992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90394D" w:rsidRPr="00954DDB" w:rsidRDefault="00E34BA1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90394D" w:rsidRPr="00954DDB" w:rsidRDefault="001A079F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1288</w:t>
            </w:r>
          </w:p>
        </w:tc>
        <w:tc>
          <w:tcPr>
            <w:tcW w:w="992" w:type="dxa"/>
          </w:tcPr>
          <w:p w:rsidR="0090394D" w:rsidRPr="00954DDB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275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90394D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90394D" w:rsidRPr="00954DDB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1288</w:t>
            </w:r>
          </w:p>
        </w:tc>
        <w:tc>
          <w:tcPr>
            <w:tcW w:w="992" w:type="dxa"/>
          </w:tcPr>
          <w:p w:rsidR="0090394D" w:rsidRPr="00954DDB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275</w:t>
            </w:r>
          </w:p>
        </w:tc>
        <w:tc>
          <w:tcPr>
            <w:tcW w:w="992" w:type="dxa"/>
          </w:tcPr>
          <w:p w:rsidR="0090394D" w:rsidRPr="00954DDB" w:rsidRDefault="00355F6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E109FE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560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345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Фальшпланка</w:t>
            </w:r>
            <w:proofErr w:type="spellEnd"/>
            <w:r w:rsidR="005749C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518F0" w:rsidRPr="008006A4" w:rsidTr="003074CD">
        <w:tc>
          <w:tcPr>
            <w:tcW w:w="590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5518F0" w:rsidRDefault="005518F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Фасад ящика</w:t>
            </w:r>
          </w:p>
        </w:tc>
        <w:tc>
          <w:tcPr>
            <w:tcW w:w="851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560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518F0" w:rsidRDefault="005518F0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34BA1" w:rsidRDefault="001A079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E34BA1" w:rsidRDefault="001A079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1A079F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34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1A07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34BA1" w:rsidRDefault="001A079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1A07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E34BA1" w:rsidRDefault="001A079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1A079F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5518F0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E34BA1" w:rsidRDefault="005518F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FC1A2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FC1A2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:rsidR="00E34BA1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5518F0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518F0" w:rsidRPr="008006A4" w:rsidTr="003074CD">
        <w:tc>
          <w:tcPr>
            <w:tcW w:w="590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2495" w:type="dxa"/>
          </w:tcPr>
          <w:p w:rsidR="005518F0" w:rsidRDefault="005518F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FC1A2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5518F0" w:rsidRDefault="005518F0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518F0" w:rsidRPr="008006A4" w:rsidTr="003074CD">
        <w:tc>
          <w:tcPr>
            <w:tcW w:w="590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14</w:t>
            </w:r>
          </w:p>
        </w:tc>
        <w:tc>
          <w:tcPr>
            <w:tcW w:w="2495" w:type="dxa"/>
          </w:tcPr>
          <w:p w:rsidR="005518F0" w:rsidRDefault="005518F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125</w:t>
            </w:r>
            <w:r w:rsidR="00477843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298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5518F0" w:rsidRDefault="005518F0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518F0" w:rsidRPr="008006A4" w:rsidTr="003074CD">
        <w:tc>
          <w:tcPr>
            <w:tcW w:w="590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95" w:type="dxa"/>
          </w:tcPr>
          <w:p w:rsidR="005518F0" w:rsidRDefault="005518F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 ящика</w:t>
            </w:r>
          </w:p>
        </w:tc>
        <w:tc>
          <w:tcPr>
            <w:tcW w:w="851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538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255</w:t>
            </w:r>
          </w:p>
        </w:tc>
        <w:tc>
          <w:tcPr>
            <w:tcW w:w="99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5518F0" w:rsidRDefault="005518F0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518F0" w:rsidRDefault="005518F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Default="00E34BA1" w:rsidP="00C6535B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34BA1" w:rsidRPr="00C73C1D" w:rsidRDefault="00E34BA1" w:rsidP="00E34BA1">
      <w:pPr>
        <w:spacing w:after="0"/>
        <w:jc w:val="center"/>
        <w:rPr>
          <w:rFonts w:ascii="Times New Roman" w:hAnsi="Times New Roman" w:cs="Times New Roman"/>
        </w:rPr>
      </w:pPr>
    </w:p>
    <w:sectPr w:rsidR="00E34BA1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75378"/>
    <w:rsid w:val="000A3400"/>
    <w:rsid w:val="000A6384"/>
    <w:rsid w:val="000B68CF"/>
    <w:rsid w:val="000D28A3"/>
    <w:rsid w:val="000E0E03"/>
    <w:rsid w:val="000F31AD"/>
    <w:rsid w:val="00125C73"/>
    <w:rsid w:val="00126860"/>
    <w:rsid w:val="00131888"/>
    <w:rsid w:val="00137942"/>
    <w:rsid w:val="001467F3"/>
    <w:rsid w:val="00160E10"/>
    <w:rsid w:val="00173638"/>
    <w:rsid w:val="0018786E"/>
    <w:rsid w:val="001A079F"/>
    <w:rsid w:val="001A6044"/>
    <w:rsid w:val="001A7B13"/>
    <w:rsid w:val="001C7AF2"/>
    <w:rsid w:val="001E4BEE"/>
    <w:rsid w:val="001F4B3B"/>
    <w:rsid w:val="00212037"/>
    <w:rsid w:val="00217FB3"/>
    <w:rsid w:val="00266305"/>
    <w:rsid w:val="0027502F"/>
    <w:rsid w:val="00281326"/>
    <w:rsid w:val="00297082"/>
    <w:rsid w:val="002A4DBD"/>
    <w:rsid w:val="002D298E"/>
    <w:rsid w:val="002F46C6"/>
    <w:rsid w:val="0031726B"/>
    <w:rsid w:val="0033085F"/>
    <w:rsid w:val="0033244D"/>
    <w:rsid w:val="00355F62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348"/>
    <w:rsid w:val="00451538"/>
    <w:rsid w:val="004533BC"/>
    <w:rsid w:val="0045593B"/>
    <w:rsid w:val="0046158C"/>
    <w:rsid w:val="00464B31"/>
    <w:rsid w:val="00472115"/>
    <w:rsid w:val="00477843"/>
    <w:rsid w:val="004A57A5"/>
    <w:rsid w:val="004B7452"/>
    <w:rsid w:val="004C7AA9"/>
    <w:rsid w:val="004E5B9B"/>
    <w:rsid w:val="005374F5"/>
    <w:rsid w:val="005422DF"/>
    <w:rsid w:val="005518F0"/>
    <w:rsid w:val="00555AD8"/>
    <w:rsid w:val="00560355"/>
    <w:rsid w:val="005749CD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93571"/>
    <w:rsid w:val="006A42AC"/>
    <w:rsid w:val="006C6933"/>
    <w:rsid w:val="006F0285"/>
    <w:rsid w:val="00701C32"/>
    <w:rsid w:val="00716AD7"/>
    <w:rsid w:val="00720D5F"/>
    <w:rsid w:val="00746EF3"/>
    <w:rsid w:val="00750D35"/>
    <w:rsid w:val="007F75FF"/>
    <w:rsid w:val="00826FE7"/>
    <w:rsid w:val="00842642"/>
    <w:rsid w:val="00872014"/>
    <w:rsid w:val="00887B3B"/>
    <w:rsid w:val="00893B4A"/>
    <w:rsid w:val="008A0A7F"/>
    <w:rsid w:val="008A5381"/>
    <w:rsid w:val="008B42CF"/>
    <w:rsid w:val="008E7071"/>
    <w:rsid w:val="008F7DB4"/>
    <w:rsid w:val="0090394D"/>
    <w:rsid w:val="009069DA"/>
    <w:rsid w:val="00910A5E"/>
    <w:rsid w:val="009504B6"/>
    <w:rsid w:val="00954DDB"/>
    <w:rsid w:val="00973DD6"/>
    <w:rsid w:val="009A5178"/>
    <w:rsid w:val="009C049B"/>
    <w:rsid w:val="009E0B89"/>
    <w:rsid w:val="009E6F04"/>
    <w:rsid w:val="00A07102"/>
    <w:rsid w:val="00A132D3"/>
    <w:rsid w:val="00A31062"/>
    <w:rsid w:val="00A45450"/>
    <w:rsid w:val="00A527AA"/>
    <w:rsid w:val="00A834B4"/>
    <w:rsid w:val="00AA0505"/>
    <w:rsid w:val="00AA5BF8"/>
    <w:rsid w:val="00AC4AF0"/>
    <w:rsid w:val="00AD0D84"/>
    <w:rsid w:val="00AD159E"/>
    <w:rsid w:val="00AE6D9A"/>
    <w:rsid w:val="00B06644"/>
    <w:rsid w:val="00B15352"/>
    <w:rsid w:val="00B33885"/>
    <w:rsid w:val="00B4006D"/>
    <w:rsid w:val="00B671ED"/>
    <w:rsid w:val="00B716F0"/>
    <w:rsid w:val="00B970DC"/>
    <w:rsid w:val="00BA0A8B"/>
    <w:rsid w:val="00BA4CF5"/>
    <w:rsid w:val="00BA6705"/>
    <w:rsid w:val="00BB2A59"/>
    <w:rsid w:val="00BD64FC"/>
    <w:rsid w:val="00BF375E"/>
    <w:rsid w:val="00BF4310"/>
    <w:rsid w:val="00C0197D"/>
    <w:rsid w:val="00C02F5B"/>
    <w:rsid w:val="00C32DF1"/>
    <w:rsid w:val="00C33519"/>
    <w:rsid w:val="00C64EB5"/>
    <w:rsid w:val="00C6535B"/>
    <w:rsid w:val="00C73C1D"/>
    <w:rsid w:val="00CA0540"/>
    <w:rsid w:val="00CF43E7"/>
    <w:rsid w:val="00D172E1"/>
    <w:rsid w:val="00D31205"/>
    <w:rsid w:val="00D32510"/>
    <w:rsid w:val="00D33969"/>
    <w:rsid w:val="00D35A25"/>
    <w:rsid w:val="00D51549"/>
    <w:rsid w:val="00D65133"/>
    <w:rsid w:val="00D74C34"/>
    <w:rsid w:val="00DF2314"/>
    <w:rsid w:val="00E028C4"/>
    <w:rsid w:val="00E109FE"/>
    <w:rsid w:val="00E20D8F"/>
    <w:rsid w:val="00E24106"/>
    <w:rsid w:val="00E34BA1"/>
    <w:rsid w:val="00E36700"/>
    <w:rsid w:val="00E415DF"/>
    <w:rsid w:val="00E427DE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D5E82"/>
    <w:rsid w:val="00EF7D2C"/>
    <w:rsid w:val="00F5579E"/>
    <w:rsid w:val="00F63582"/>
    <w:rsid w:val="00F64BE8"/>
    <w:rsid w:val="00F82AC6"/>
    <w:rsid w:val="00F83232"/>
    <w:rsid w:val="00F857F5"/>
    <w:rsid w:val="00F96192"/>
    <w:rsid w:val="00FA60A7"/>
    <w:rsid w:val="00FB11CA"/>
    <w:rsid w:val="00FC1A2C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AEAEB-F992-486F-8F09-8FCD5E6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21" Type="http://schemas.openxmlformats.org/officeDocument/2006/relationships/image" Target="media/image9.png"/><Relationship Id="rId34" Type="http://schemas.openxmlformats.org/officeDocument/2006/relationships/image" Target="media/image18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858-1ED1-47CC-8C50-07A0384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2019-11-06T11:59:00Z</cp:lastPrinted>
  <dcterms:created xsi:type="dcterms:W3CDTF">2023-12-01T10:17:00Z</dcterms:created>
  <dcterms:modified xsi:type="dcterms:W3CDTF">2023-12-01T10:17:00Z</dcterms:modified>
</cp:coreProperties>
</file>